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F2EA7" w14:textId="3524B1EF" w:rsidR="0049260F" w:rsidRPr="00B926DD" w:rsidRDefault="0049260F" w:rsidP="0049260F">
      <w:pPr>
        <w:spacing w:after="112"/>
        <w:rPr>
          <w:b/>
        </w:rPr>
      </w:pPr>
    </w:p>
    <w:p w14:paraId="61DC27E4" w14:textId="3D5DA21F" w:rsidR="0049260F" w:rsidRPr="00B926DD" w:rsidRDefault="0049260F" w:rsidP="0049260F">
      <w:pPr>
        <w:spacing w:after="112"/>
        <w:jc w:val="center"/>
        <w:rPr>
          <w:sz w:val="28"/>
          <w:szCs w:val="28"/>
        </w:rPr>
      </w:pPr>
      <w:r w:rsidRPr="00B926DD">
        <w:rPr>
          <w:b/>
          <w:sz w:val="28"/>
          <w:szCs w:val="28"/>
        </w:rPr>
        <w:t>Opis przedmiotu zamówienia</w:t>
      </w:r>
    </w:p>
    <w:p w14:paraId="55F3514F" w14:textId="23D9D656" w:rsidR="0049260F" w:rsidRPr="00B926DD" w:rsidRDefault="00FC43CC" w:rsidP="0049260F">
      <w:pPr>
        <w:spacing w:after="0"/>
        <w:ind w:left="-5"/>
      </w:pPr>
      <w:bookmarkStart w:id="0" w:name="_Hlk221260321"/>
      <w:r>
        <w:rPr>
          <w:b/>
        </w:rPr>
        <w:t>P</w:t>
      </w:r>
      <w:r w:rsidR="0049260F" w:rsidRPr="00B926DD">
        <w:rPr>
          <w:b/>
        </w:rPr>
        <w:t>rzegląd, serwis i konserwacj</w:t>
      </w:r>
      <w:r w:rsidR="00965219">
        <w:rPr>
          <w:b/>
        </w:rPr>
        <w:t>a</w:t>
      </w:r>
      <w:r w:rsidR="0049260F" w:rsidRPr="00B926DD">
        <w:rPr>
          <w:b/>
        </w:rPr>
        <w:t xml:space="preserve"> systemów klimatyzacji </w:t>
      </w:r>
      <w:r w:rsidR="00EB5827">
        <w:rPr>
          <w:b/>
        </w:rPr>
        <w:t xml:space="preserve">w </w:t>
      </w:r>
      <w:r w:rsidR="0049260F" w:rsidRPr="00B926DD">
        <w:rPr>
          <w:b/>
        </w:rPr>
        <w:t>budynkach administrowanych przez Zarząd Mienia m.st. Warszawy</w:t>
      </w:r>
      <w:bookmarkEnd w:id="0"/>
      <w:r w:rsidR="00463CA6" w:rsidRPr="00B926DD">
        <w:rPr>
          <w:b/>
        </w:rPr>
        <w:t>.</w:t>
      </w:r>
    </w:p>
    <w:p w14:paraId="653C3FF0" w14:textId="77777777" w:rsidR="0049260F" w:rsidRPr="00B926DD" w:rsidRDefault="0049260F" w:rsidP="0049260F">
      <w:pPr>
        <w:spacing w:after="2" w:line="357" w:lineRule="auto"/>
        <w:ind w:right="2"/>
      </w:pPr>
    </w:p>
    <w:p w14:paraId="17F46D22" w14:textId="18099046" w:rsidR="0049260F" w:rsidRDefault="0049260F" w:rsidP="002973E7">
      <w:pPr>
        <w:spacing w:after="2" w:line="357" w:lineRule="auto"/>
        <w:ind w:right="2"/>
      </w:pPr>
      <w:r w:rsidRPr="00B926DD">
        <w:t>Przedmiotem zamówienia jest świadczenie usługi przeglądu, serwisowania oraz konserwacji urządzeń klimatyzacyjnych w budynkach Zarządu Mienia m.st .Warszawy</w:t>
      </w:r>
      <w:r w:rsidR="002C608E">
        <w:t>, w podziale na zadania</w:t>
      </w:r>
      <w:r w:rsidR="00203C9D" w:rsidRPr="00B926DD">
        <w:t>:</w:t>
      </w:r>
    </w:p>
    <w:p w14:paraId="7745C9E0" w14:textId="77777777" w:rsidR="005F6833" w:rsidRPr="00B926DD" w:rsidRDefault="005F6833" w:rsidP="002973E7">
      <w:pPr>
        <w:spacing w:after="2" w:line="357" w:lineRule="auto"/>
        <w:ind w:right="2"/>
      </w:pPr>
    </w:p>
    <w:tbl>
      <w:tblPr>
        <w:tblW w:w="10228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1322"/>
        <w:gridCol w:w="1398"/>
        <w:gridCol w:w="2997"/>
        <w:gridCol w:w="740"/>
        <w:gridCol w:w="3391"/>
      </w:tblGrid>
      <w:tr w:rsidR="00F54072" w:rsidRPr="00B926DD" w14:paraId="62C26B1B" w14:textId="77777777" w:rsidTr="00B926DD">
        <w:trPr>
          <w:trHeight w:val="300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F6EB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LP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8D8F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67E9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Nazwa urządzenia</w:t>
            </w:r>
          </w:p>
        </w:tc>
        <w:tc>
          <w:tcPr>
            <w:tcW w:w="29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41FD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Rodzaj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79C7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SZTUKI</w:t>
            </w:r>
          </w:p>
        </w:tc>
        <w:tc>
          <w:tcPr>
            <w:tcW w:w="33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8C3A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Adres</w:t>
            </w:r>
          </w:p>
        </w:tc>
      </w:tr>
      <w:tr w:rsidR="00F54072" w:rsidRPr="00B926DD" w14:paraId="22925937" w14:textId="77777777" w:rsidTr="00B926DD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93C313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AF88B1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1BD182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ROTENSO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5412E96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Split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A4F97A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4036DA6" w14:textId="77777777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Jana Kazimierza 62, 01-248 Warszawa</w:t>
            </w:r>
          </w:p>
        </w:tc>
      </w:tr>
      <w:tr w:rsidR="00F54072" w:rsidRPr="00B926DD" w14:paraId="2675F8D9" w14:textId="77777777" w:rsidTr="00B926DD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75651A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B47348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B76D06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HOKKAIDO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DE26D1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Split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83FD24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493000E" w14:textId="77777777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Jana Kazimierza 62, 01-248 Warszawa</w:t>
            </w:r>
          </w:p>
        </w:tc>
      </w:tr>
      <w:tr w:rsidR="00F54072" w:rsidRPr="00B926DD" w14:paraId="7CEA9AC5" w14:textId="77777777" w:rsidTr="00B926DD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D8558E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56EF52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27E240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INNOVA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1F7357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Split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988C06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F409D97" w14:textId="77777777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Jana Kazimierza 62, 01-248 Warszawa</w:t>
            </w:r>
          </w:p>
        </w:tc>
      </w:tr>
      <w:tr w:rsidR="00F54072" w:rsidRPr="00B926DD" w14:paraId="39121B8B" w14:textId="77777777" w:rsidTr="00B926DD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406D81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B5C41A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311C45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MIDEA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166299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Split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D17821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BFA36B9" w14:textId="77777777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Jana Kazimierza 62, 01-248 Warszawa</w:t>
            </w:r>
          </w:p>
        </w:tc>
      </w:tr>
      <w:tr w:rsidR="00F54072" w:rsidRPr="00B926DD" w14:paraId="70FE0A75" w14:textId="77777777" w:rsidTr="00B926DD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B77027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5634AD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42FA6A3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MDV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18BA97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Split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BB2AF7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56C2617" w14:textId="77777777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Jana Kazimierza 62, 01-248 Warszawa</w:t>
            </w:r>
          </w:p>
        </w:tc>
      </w:tr>
      <w:tr w:rsidR="00F54072" w:rsidRPr="00B926DD" w14:paraId="1101E7A9" w14:textId="77777777" w:rsidTr="00B926DD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E41CFE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6392B18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3703FF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TOSHIBA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A12408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Split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FF00AF1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6E096B2" w14:textId="77777777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Jana Kazimierza 62, 01-248 Warszawa</w:t>
            </w:r>
          </w:p>
        </w:tc>
      </w:tr>
      <w:tr w:rsidR="00F54072" w:rsidRPr="00B926DD" w14:paraId="656B4B97" w14:textId="77777777" w:rsidTr="00B926DD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20EC54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171341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4A7C0F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VIVAX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385FDF3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Split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6C3D74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17E4D62" w14:textId="77777777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Jana Kazimierza 62, 01-248 Warszawa</w:t>
            </w:r>
          </w:p>
        </w:tc>
      </w:tr>
      <w:tr w:rsidR="00F54072" w:rsidRPr="00B926DD" w14:paraId="4ECE48A6" w14:textId="77777777" w:rsidTr="005F6833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03FD964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C83A819" w14:textId="287E2B8D" w:rsidR="00F54072" w:rsidRPr="00B926DD" w:rsidRDefault="005F6833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1D48799" w14:textId="1C240246" w:rsidR="00F54072" w:rsidRPr="00B926DD" w:rsidRDefault="00DC6443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/>
                <w:kern w:val="0"/>
                <w:sz w:val="20"/>
                <w:szCs w:val="20"/>
                <w14:ligatures w14:val="none"/>
              </w:rPr>
              <w:t>VIVAX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162BB1E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Split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3B15321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CEDBAD" w14:textId="44C3BBB1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S. Wiecheckiego</w:t>
            </w:r>
            <w:r w:rsidR="00A92CAF">
              <w:rPr>
                <w:rFonts w:eastAsia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A92CAF"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"Wiecha"</w:t>
            </w: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 xml:space="preserve"> 4, 00-017 Warszawa</w:t>
            </w:r>
          </w:p>
        </w:tc>
      </w:tr>
      <w:tr w:rsidR="00F54072" w:rsidRPr="00B926DD" w14:paraId="073F9CA2" w14:textId="77777777" w:rsidTr="00B926DD">
        <w:trPr>
          <w:trHeight w:val="31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AC5E91C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8CCB15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ZADANIE 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557E4C2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AERMEC NXW0600X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EFB155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 xml:space="preserve">Agregat wody lodowej z </w:t>
            </w:r>
            <w:proofErr w:type="spellStart"/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drycoolerem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172CEF7" w14:textId="77777777" w:rsidR="00F54072" w:rsidRPr="00B926DD" w:rsidRDefault="00F54072" w:rsidP="00F54072">
            <w:pPr>
              <w:spacing w:after="0" w:line="240" w:lineRule="auto"/>
              <w:ind w:left="0" w:firstLine="0"/>
              <w:jc w:val="center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C7A9F56" w14:textId="621435FE" w:rsidR="00F54072" w:rsidRPr="00B926DD" w:rsidRDefault="00F54072" w:rsidP="00F54072">
            <w:pPr>
              <w:spacing w:after="0" w:line="240" w:lineRule="auto"/>
              <w:ind w:left="0" w:firstLine="0"/>
              <w:rPr>
                <w:rFonts w:eastAsia="Times New Roman"/>
                <w:kern w:val="0"/>
                <w:sz w:val="20"/>
                <w:szCs w:val="20"/>
                <w14:ligatures w14:val="none"/>
              </w:rPr>
            </w:pP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ul. S.</w:t>
            </w:r>
            <w:r w:rsidR="00A92CAF">
              <w:rPr>
                <w:rFonts w:eastAsia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Wiecheckiego</w:t>
            </w:r>
            <w:r w:rsidR="00A92CAF">
              <w:rPr>
                <w:rFonts w:eastAsia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A92CAF"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"Wiecha"</w:t>
            </w:r>
            <w:r w:rsidRPr="00B926DD">
              <w:rPr>
                <w:rFonts w:eastAsia="Times New Roman"/>
                <w:kern w:val="0"/>
                <w:sz w:val="20"/>
                <w:szCs w:val="20"/>
                <w14:ligatures w14:val="none"/>
              </w:rPr>
              <w:t xml:space="preserve"> 4, 00-017 Warszawa</w:t>
            </w:r>
          </w:p>
        </w:tc>
      </w:tr>
    </w:tbl>
    <w:p w14:paraId="3C98E290" w14:textId="77777777" w:rsidR="0049260F" w:rsidRPr="00B926DD" w:rsidRDefault="0049260F" w:rsidP="005B1601">
      <w:pPr>
        <w:ind w:left="0" w:right="2" w:firstLine="0"/>
      </w:pPr>
    </w:p>
    <w:p w14:paraId="600A1F7D" w14:textId="77777777" w:rsidR="0049260F" w:rsidRPr="00B926DD" w:rsidRDefault="0049260F" w:rsidP="0049260F">
      <w:pPr>
        <w:pStyle w:val="Teksttreci20"/>
        <w:shd w:val="clear" w:color="auto" w:fill="auto"/>
        <w:tabs>
          <w:tab w:val="left" w:pos="851"/>
          <w:tab w:val="left" w:pos="2114"/>
        </w:tabs>
        <w:spacing w:before="0" w:line="276" w:lineRule="auto"/>
        <w:ind w:left="720" w:firstLine="0"/>
        <w:rPr>
          <w:rFonts w:ascii="Calibri" w:hAnsi="Calibri"/>
          <w:sz w:val="20"/>
          <w:szCs w:val="20"/>
        </w:rPr>
      </w:pPr>
    </w:p>
    <w:p w14:paraId="7F66DAF1" w14:textId="44FD91E4" w:rsidR="0049260F" w:rsidRPr="00B926DD" w:rsidRDefault="0049260F" w:rsidP="0049260F">
      <w:pPr>
        <w:numPr>
          <w:ilvl w:val="0"/>
          <w:numId w:val="1"/>
        </w:numPr>
        <w:spacing w:after="35" w:line="359" w:lineRule="auto"/>
        <w:ind w:right="-11" w:hanging="334"/>
        <w:jc w:val="both"/>
      </w:pPr>
      <w:r w:rsidRPr="00B926DD">
        <w:t>Przegląd i konserwacja jednostek wewnętrznych i zewnętrznych klimatyzacji</w:t>
      </w:r>
      <w:r w:rsidR="00851D74">
        <w:t xml:space="preserve"> oraz agregatu wody lodowej z </w:t>
      </w:r>
      <w:proofErr w:type="spellStart"/>
      <w:r w:rsidR="00851D74">
        <w:t>drycoolerem</w:t>
      </w:r>
      <w:proofErr w:type="spellEnd"/>
      <w:r w:rsidR="00851D74">
        <w:t xml:space="preserve"> –</w:t>
      </w:r>
      <w:r w:rsidRPr="00B926DD">
        <w:t xml:space="preserve"> </w:t>
      </w:r>
      <w:r w:rsidRPr="00851D74">
        <w:rPr>
          <w:b/>
          <w:bCs/>
        </w:rPr>
        <w:t>2</w:t>
      </w:r>
      <w:r w:rsidRPr="00B926DD">
        <w:t xml:space="preserve"> </w:t>
      </w:r>
      <w:r w:rsidRPr="00851D74">
        <w:rPr>
          <w:b/>
          <w:bCs/>
        </w:rPr>
        <w:t>razy</w:t>
      </w:r>
      <w:r w:rsidRPr="00B926DD">
        <w:t xml:space="preserve"> w</w:t>
      </w:r>
      <w:r w:rsidR="002973E7" w:rsidRPr="00B926DD">
        <w:t xml:space="preserve"> </w:t>
      </w:r>
      <w:r w:rsidRPr="00B926DD">
        <w:t>roku</w:t>
      </w:r>
      <w:r w:rsidR="002973E7" w:rsidRPr="00B926DD">
        <w:t>.</w:t>
      </w:r>
      <w:r w:rsidRPr="00B926DD">
        <w:t xml:space="preserve"> Usługa świadczona będzie w okresie kwiecień/maj i  październik–listopad w zależności od warunków atmosferycznych (dokładne terminy do uzgodnienia z </w:t>
      </w:r>
      <w:r w:rsidR="00851D74">
        <w:t>Zamawiającym</w:t>
      </w:r>
      <w:r w:rsidRPr="00B926DD">
        <w:t xml:space="preserve"> po podpisaniu umowy)</w:t>
      </w:r>
      <w:r w:rsidR="002973E7" w:rsidRPr="00B926DD">
        <w:t>.</w:t>
      </w:r>
      <w:r w:rsidRPr="00B926DD">
        <w:t xml:space="preserve"> </w:t>
      </w:r>
    </w:p>
    <w:p w14:paraId="27EA5C45" w14:textId="3EA0D3B5" w:rsidR="0049260F" w:rsidRPr="00B926DD" w:rsidRDefault="00D30998" w:rsidP="0049260F">
      <w:pPr>
        <w:numPr>
          <w:ilvl w:val="0"/>
          <w:numId w:val="1"/>
        </w:numPr>
        <w:ind w:right="-11" w:hanging="334"/>
        <w:jc w:val="both"/>
      </w:pPr>
      <w:r w:rsidRPr="00B926DD">
        <w:t>G</w:t>
      </w:r>
      <w:r w:rsidR="0049260F" w:rsidRPr="00B926DD">
        <w:t>warantowany czas reakcji na zgłoszone awarie – 24h przez cały czas trwania umowy (wykonanie prostych napraw, diagnostyka systemu)</w:t>
      </w:r>
    </w:p>
    <w:p w14:paraId="64E27B56" w14:textId="49D9505C" w:rsidR="0049260F" w:rsidRPr="00B926DD" w:rsidRDefault="00D30998" w:rsidP="0049260F">
      <w:pPr>
        <w:numPr>
          <w:ilvl w:val="0"/>
          <w:numId w:val="1"/>
        </w:numPr>
        <w:spacing w:after="1" w:line="359" w:lineRule="auto"/>
        <w:ind w:right="-11" w:hanging="334"/>
        <w:jc w:val="both"/>
      </w:pPr>
      <w:r w:rsidRPr="00B926DD">
        <w:t>A</w:t>
      </w:r>
      <w:r w:rsidR="0049260F" w:rsidRPr="00B926DD">
        <w:t>dministrowanie Centralnym Rejestrem Operatorów – wykonywanie kontroli szczelności urządzeń oraz wprowadzanie wpisów do CRO zgodnie z Ustawą z dnia 15 maja 2015 r. o substancjach zubożających warstwę ozonową oraz o niektórych fluorowanych gazach cieplarnianych (Dz. U. z 2020 r. poz. 2065) przez cały czas trwania umowy</w:t>
      </w:r>
      <w:r w:rsidRPr="00B926DD">
        <w:t xml:space="preserve"> (</w:t>
      </w:r>
      <w:r w:rsidR="005F6833">
        <w:rPr>
          <w:b/>
          <w:bCs/>
        </w:rPr>
        <w:t xml:space="preserve">dot. agregatu wody lodowej w </w:t>
      </w:r>
      <w:r w:rsidRPr="00B926DD">
        <w:rPr>
          <w:b/>
          <w:bCs/>
        </w:rPr>
        <w:t>Z</w:t>
      </w:r>
      <w:r w:rsidR="00AF5A6F" w:rsidRPr="00B926DD">
        <w:rPr>
          <w:b/>
          <w:bCs/>
        </w:rPr>
        <w:t>ADANI</w:t>
      </w:r>
      <w:r w:rsidR="005F6833">
        <w:rPr>
          <w:b/>
          <w:bCs/>
        </w:rPr>
        <w:t>U 2</w:t>
      </w:r>
      <w:r w:rsidRPr="00B926DD">
        <w:rPr>
          <w:b/>
          <w:bCs/>
        </w:rPr>
        <w:t>).</w:t>
      </w:r>
    </w:p>
    <w:p w14:paraId="1A2C1BBE" w14:textId="77777777" w:rsidR="00B926DD" w:rsidRDefault="00B926DD" w:rsidP="00B926DD">
      <w:pPr>
        <w:pStyle w:val="Akapitzlist"/>
        <w:tabs>
          <w:tab w:val="left" w:pos="0"/>
          <w:tab w:val="left" w:pos="142"/>
        </w:tabs>
        <w:spacing w:after="113"/>
        <w:ind w:left="0" w:right="2" w:firstLine="0"/>
        <w:rPr>
          <w:b/>
        </w:rPr>
      </w:pPr>
    </w:p>
    <w:p w14:paraId="1533FF59" w14:textId="0CBCD200" w:rsidR="00AF5A6F" w:rsidRPr="00B926DD" w:rsidRDefault="007B6578" w:rsidP="00AF5A6F">
      <w:pPr>
        <w:pStyle w:val="Akapitzlist"/>
        <w:tabs>
          <w:tab w:val="left" w:pos="0"/>
          <w:tab w:val="left" w:pos="142"/>
        </w:tabs>
        <w:spacing w:after="113"/>
        <w:ind w:left="0" w:right="2" w:firstLine="0"/>
        <w:rPr>
          <w:b/>
          <w:sz w:val="24"/>
          <w:szCs w:val="24"/>
        </w:rPr>
      </w:pPr>
      <w:r w:rsidRPr="00B926DD">
        <w:rPr>
          <w:b/>
          <w:sz w:val="24"/>
          <w:szCs w:val="24"/>
        </w:rPr>
        <w:lastRenderedPageBreak/>
        <w:t>Z</w:t>
      </w:r>
      <w:r w:rsidR="0049260F" w:rsidRPr="00B926DD">
        <w:rPr>
          <w:b/>
          <w:sz w:val="24"/>
          <w:szCs w:val="24"/>
        </w:rPr>
        <w:t xml:space="preserve">akres prac obejmuje w szczególności następujące czynności: </w:t>
      </w:r>
    </w:p>
    <w:p w14:paraId="64C19833" w14:textId="77777777" w:rsidR="00B926DD" w:rsidRPr="00B926DD" w:rsidRDefault="00B926DD" w:rsidP="00AF5A6F">
      <w:pPr>
        <w:pStyle w:val="Akapitzlist"/>
        <w:tabs>
          <w:tab w:val="left" w:pos="0"/>
          <w:tab w:val="left" w:pos="142"/>
        </w:tabs>
        <w:spacing w:after="113"/>
        <w:ind w:left="0" w:right="2" w:firstLine="0"/>
        <w:rPr>
          <w:b/>
          <w:bCs/>
        </w:rPr>
      </w:pPr>
    </w:p>
    <w:p w14:paraId="37A3D248" w14:textId="1A0253A5" w:rsidR="00AF5A6F" w:rsidRPr="00B926DD" w:rsidRDefault="00AF5A6F" w:rsidP="00104F08">
      <w:pPr>
        <w:pStyle w:val="Akapitzlist"/>
        <w:numPr>
          <w:ilvl w:val="0"/>
          <w:numId w:val="14"/>
        </w:numPr>
        <w:tabs>
          <w:tab w:val="left" w:pos="0"/>
          <w:tab w:val="left" w:pos="142"/>
        </w:tabs>
        <w:ind w:left="709" w:hanging="709"/>
      </w:pPr>
      <w:r w:rsidRPr="00B926DD">
        <w:t>Czyszczenie i odgrzybianie filtrów jednostki wewnętrznej.</w:t>
      </w:r>
    </w:p>
    <w:p w14:paraId="61FEDACB" w14:textId="357461E0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Czyszczenie i odgrzybianie parownika jednostki wewnętrznej</w:t>
      </w:r>
      <w:r w:rsidR="00AF5A6F" w:rsidRPr="00B926DD">
        <w:t>.</w:t>
      </w:r>
    </w:p>
    <w:p w14:paraId="091C81B4" w14:textId="4F7FFDAE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Neutralizacja nieprzyjemnych zapachów parownika jednostki wewnętrznej</w:t>
      </w:r>
      <w:r w:rsidR="00AF5A6F" w:rsidRPr="00B926DD">
        <w:t>.</w:t>
      </w:r>
    </w:p>
    <w:p w14:paraId="25A895B5" w14:textId="395E0C4D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Czyszczenie obudowy jednostki wewnętrznej</w:t>
      </w:r>
      <w:r w:rsidR="00AF5A6F" w:rsidRPr="00B926DD">
        <w:t>.</w:t>
      </w:r>
    </w:p>
    <w:p w14:paraId="4F8406E3" w14:textId="77777777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spacing w:after="131"/>
        <w:ind w:left="0" w:firstLine="0"/>
      </w:pPr>
      <w:r w:rsidRPr="00B926DD">
        <w:t xml:space="preserve">Zmiana trybu pracy klimatyzacji na okres zimowy – ogrzewanie, okres letni - chłodzenie </w:t>
      </w:r>
    </w:p>
    <w:p w14:paraId="17090CE8" w14:textId="0AC291FF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Wypłukanie specjalistyczną chemią tacy ociekowej oraz trasy odpływu kondensatu</w:t>
      </w:r>
      <w:r w:rsidR="00AF5A6F" w:rsidRPr="00B926DD">
        <w:t>.</w:t>
      </w:r>
    </w:p>
    <w:p w14:paraId="5140DCF9" w14:textId="0D1DBE8E" w:rsidR="0049260F" w:rsidRPr="00B926DD" w:rsidRDefault="0049260F" w:rsidP="00CA6F46">
      <w:pPr>
        <w:numPr>
          <w:ilvl w:val="0"/>
          <w:numId w:val="14"/>
        </w:numPr>
        <w:tabs>
          <w:tab w:val="left" w:pos="142"/>
        </w:tabs>
        <w:spacing w:after="36" w:line="357" w:lineRule="auto"/>
        <w:ind w:left="709" w:hanging="709"/>
      </w:pPr>
      <w:r w:rsidRPr="00B926DD">
        <w:t>Sprawdzenie drożności i szczelności układu odprowadzenia skroplin przy przyłączu jednostki wewnętrznej</w:t>
      </w:r>
      <w:r w:rsidR="00AF5A6F" w:rsidRPr="00B926DD">
        <w:t>.</w:t>
      </w:r>
    </w:p>
    <w:p w14:paraId="406A1B3E" w14:textId="4923F932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Kontrola szczelności układu chłodniczego</w:t>
      </w:r>
      <w:r w:rsidR="00AF5A6F" w:rsidRPr="00B926DD">
        <w:t>.</w:t>
      </w:r>
      <w:r w:rsidRPr="00B926DD">
        <w:t xml:space="preserve"> </w:t>
      </w:r>
    </w:p>
    <w:p w14:paraId="41A3EABF" w14:textId="37F0C3EB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Diagnostykę systemu</w:t>
      </w:r>
      <w:r w:rsidR="00AF5A6F" w:rsidRPr="00B926DD">
        <w:t>.</w:t>
      </w:r>
    </w:p>
    <w:p w14:paraId="48717754" w14:textId="6A5E6929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Kontrola temperatury nawiewu jednostki wewnętrznej</w:t>
      </w:r>
      <w:r w:rsidR="00104F08" w:rsidRPr="00B926DD">
        <w:t>.</w:t>
      </w:r>
    </w:p>
    <w:p w14:paraId="43FBB878" w14:textId="53B8DA54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Sprawdzenie poprawności działania pilota</w:t>
      </w:r>
      <w:r w:rsidR="00104F08" w:rsidRPr="00B926DD">
        <w:t>.</w:t>
      </w:r>
    </w:p>
    <w:p w14:paraId="05F7A931" w14:textId="143E580B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Uruchomienie oraz sprawdzenie poprawności działania</w:t>
      </w:r>
      <w:r w:rsidR="00104F08" w:rsidRPr="00B926DD">
        <w:t>.</w:t>
      </w:r>
    </w:p>
    <w:p w14:paraId="1ECEF9E7" w14:textId="36C46D59" w:rsidR="007B6578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Czyszczenie obudowy oraz wymiennika jednostki zewnętrznej</w:t>
      </w:r>
      <w:r w:rsidR="00104F08" w:rsidRPr="00B926DD">
        <w:t>.</w:t>
      </w:r>
    </w:p>
    <w:p w14:paraId="09227FDE" w14:textId="2AB7B935" w:rsidR="0049260F" w:rsidRPr="00B926DD" w:rsidRDefault="0049260F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 xml:space="preserve"> </w:t>
      </w:r>
      <w:r w:rsidR="007B6578" w:rsidRPr="00B926DD">
        <w:t>Sprawdzenie połączeń elektrycznych w obwodzie zasilania, sterowania i kontroli</w:t>
      </w:r>
      <w:r w:rsidR="00104F08" w:rsidRPr="00B926DD">
        <w:t>.</w:t>
      </w:r>
    </w:p>
    <w:p w14:paraId="65A76BB2" w14:textId="38BB76C0" w:rsidR="00C12361" w:rsidRPr="00B926DD" w:rsidRDefault="007B6578" w:rsidP="00104F08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Sprawdzenie zawilgocenia czynnika</w:t>
      </w:r>
      <w:r w:rsidR="00104F08" w:rsidRPr="00B926DD">
        <w:t>.</w:t>
      </w:r>
    </w:p>
    <w:p w14:paraId="2FF228E1" w14:textId="011A65BF" w:rsidR="0049260F" w:rsidRPr="00B926DD" w:rsidRDefault="00CA6F46" w:rsidP="00104F08">
      <w:pPr>
        <w:numPr>
          <w:ilvl w:val="0"/>
          <w:numId w:val="14"/>
        </w:numPr>
        <w:tabs>
          <w:tab w:val="left" w:pos="709"/>
        </w:tabs>
        <w:ind w:left="709" w:hanging="709"/>
      </w:pPr>
      <w:r w:rsidRPr="00B926DD">
        <w:t>A</w:t>
      </w:r>
      <w:r w:rsidR="0049260F" w:rsidRPr="00B926DD">
        <w:t>dministrowanie Centralnym Rejestrem Operatorów – wykonywanie kontroli szczelności urządzeń oraz wprowadzanie wpisów do CRO zgodnie z Ustawą z dnia 15 maja 2015 r. o substancjach zubożających warstwę ozonową oraz o niektórych fluorowanych gazach cieplarnianych (Dz. U. z 2020 r. poz. 2065)</w:t>
      </w:r>
      <w:r w:rsidR="00D30998" w:rsidRPr="00B926DD">
        <w:t xml:space="preserve"> – </w:t>
      </w:r>
      <w:r w:rsidR="005F6833">
        <w:rPr>
          <w:b/>
          <w:bCs/>
        </w:rPr>
        <w:t xml:space="preserve">dot. agregatu wody lodowej w </w:t>
      </w:r>
      <w:r w:rsidR="005F6833" w:rsidRPr="00B926DD">
        <w:rPr>
          <w:b/>
          <w:bCs/>
        </w:rPr>
        <w:t>ZADANI</w:t>
      </w:r>
      <w:r w:rsidR="005F6833">
        <w:rPr>
          <w:b/>
          <w:bCs/>
        </w:rPr>
        <w:t>U 2.</w:t>
      </w:r>
    </w:p>
    <w:p w14:paraId="08E9EA63" w14:textId="45253701" w:rsidR="00D30998" w:rsidRPr="00B926DD" w:rsidRDefault="00CA6F46" w:rsidP="005F6833">
      <w:pPr>
        <w:numPr>
          <w:ilvl w:val="0"/>
          <w:numId w:val="14"/>
        </w:numPr>
        <w:ind w:left="709" w:hanging="709"/>
      </w:pPr>
      <w:r w:rsidRPr="00B926DD">
        <w:t>S</w:t>
      </w:r>
      <w:r w:rsidR="00D30998" w:rsidRPr="00B926DD">
        <w:t xml:space="preserve">prawdzenie historii alarmów i pracy urządzenia – </w:t>
      </w:r>
      <w:r w:rsidR="005F6833">
        <w:rPr>
          <w:b/>
          <w:bCs/>
        </w:rPr>
        <w:t xml:space="preserve">dot. agregatu wody lodowej w </w:t>
      </w:r>
      <w:r w:rsidR="005F6833" w:rsidRPr="00B926DD">
        <w:rPr>
          <w:b/>
          <w:bCs/>
        </w:rPr>
        <w:t>ZADANI</w:t>
      </w:r>
      <w:r w:rsidR="005F6833">
        <w:rPr>
          <w:b/>
          <w:bCs/>
        </w:rPr>
        <w:t>U 2.</w:t>
      </w:r>
    </w:p>
    <w:p w14:paraId="5C422286" w14:textId="1A83962F" w:rsidR="00D30998" w:rsidRPr="005E6BB4" w:rsidRDefault="00CA6F46" w:rsidP="005F6833">
      <w:pPr>
        <w:numPr>
          <w:ilvl w:val="0"/>
          <w:numId w:val="14"/>
        </w:numPr>
        <w:tabs>
          <w:tab w:val="left" w:pos="142"/>
          <w:tab w:val="left" w:pos="709"/>
        </w:tabs>
        <w:ind w:left="709" w:hanging="709"/>
      </w:pPr>
      <w:r w:rsidRPr="00B926DD">
        <w:t>S</w:t>
      </w:r>
      <w:r w:rsidR="00D30998" w:rsidRPr="00B926DD">
        <w:t xml:space="preserve">prawdzenie układu sterowania i ewentualna konfiguracja systemu – </w:t>
      </w:r>
      <w:r w:rsidR="005F6833">
        <w:rPr>
          <w:b/>
          <w:bCs/>
        </w:rPr>
        <w:t xml:space="preserve">dot. agregatu wody lodowej w </w:t>
      </w:r>
      <w:r w:rsidR="005F6833" w:rsidRPr="00B926DD">
        <w:rPr>
          <w:b/>
          <w:bCs/>
        </w:rPr>
        <w:t>ZADANI</w:t>
      </w:r>
      <w:r w:rsidR="005F6833">
        <w:rPr>
          <w:b/>
          <w:bCs/>
        </w:rPr>
        <w:t>U 2.</w:t>
      </w:r>
    </w:p>
    <w:p w14:paraId="19953414" w14:textId="6CBE1458" w:rsidR="005E6BB4" w:rsidRPr="006366F8" w:rsidRDefault="005E6BB4" w:rsidP="005E6BB4">
      <w:pPr>
        <w:numPr>
          <w:ilvl w:val="0"/>
          <w:numId w:val="14"/>
        </w:numPr>
        <w:tabs>
          <w:tab w:val="left" w:pos="709"/>
        </w:tabs>
        <w:ind w:left="709" w:hanging="709"/>
      </w:pPr>
      <w:r>
        <w:t>Sprawdzenie połączeń elektrycznych w obwodzie zasilani</w:t>
      </w:r>
      <w:r w:rsidR="006366F8">
        <w:t>a</w:t>
      </w:r>
      <w:r>
        <w:t xml:space="preserve">, sterowania i kontroli – </w:t>
      </w:r>
      <w:r w:rsidR="005F6833">
        <w:rPr>
          <w:b/>
          <w:bCs/>
        </w:rPr>
        <w:t xml:space="preserve">dot. agregatu wody lodowej w </w:t>
      </w:r>
      <w:r w:rsidR="005F6833" w:rsidRPr="00B926DD">
        <w:rPr>
          <w:b/>
          <w:bCs/>
        </w:rPr>
        <w:t>ZADANI</w:t>
      </w:r>
      <w:r w:rsidR="005F6833">
        <w:rPr>
          <w:b/>
          <w:bCs/>
        </w:rPr>
        <w:t>U 2.</w:t>
      </w:r>
    </w:p>
    <w:p w14:paraId="63536BB4" w14:textId="096C4AF0" w:rsidR="00CD5549" w:rsidRPr="006366F8" w:rsidRDefault="006366F8" w:rsidP="00CD5549">
      <w:pPr>
        <w:numPr>
          <w:ilvl w:val="0"/>
          <w:numId w:val="14"/>
        </w:numPr>
        <w:tabs>
          <w:tab w:val="left" w:pos="709"/>
        </w:tabs>
        <w:ind w:left="709" w:hanging="709"/>
      </w:pPr>
      <w:r w:rsidRPr="006366F8">
        <w:t xml:space="preserve">Sprawdzenie stanu zabrudzenia wymiennika </w:t>
      </w:r>
      <w:proofErr w:type="spellStart"/>
      <w:r w:rsidRPr="006366F8">
        <w:t>lamelowego</w:t>
      </w:r>
      <w:proofErr w:type="spellEnd"/>
      <w:r w:rsidRPr="006366F8">
        <w:t xml:space="preserve"> i jego ewentualnych uszkodzeń</w:t>
      </w:r>
      <w:r w:rsidR="00CD5549">
        <w:t>. W przypadku dużego zabrudzenia</w:t>
      </w:r>
      <w:r w:rsidR="0014574E">
        <w:t xml:space="preserve"> mycie wymiennika</w:t>
      </w:r>
      <w:r>
        <w:t xml:space="preserve"> – </w:t>
      </w:r>
      <w:r w:rsidR="005F6833">
        <w:rPr>
          <w:b/>
          <w:bCs/>
        </w:rPr>
        <w:t xml:space="preserve">dot. agregatu wody lodowej w </w:t>
      </w:r>
      <w:r w:rsidR="005F6833" w:rsidRPr="00B926DD">
        <w:rPr>
          <w:b/>
          <w:bCs/>
        </w:rPr>
        <w:t>ZADANI</w:t>
      </w:r>
      <w:r w:rsidR="005F6833">
        <w:rPr>
          <w:b/>
          <w:bCs/>
        </w:rPr>
        <w:t>U 2.</w:t>
      </w:r>
    </w:p>
    <w:p w14:paraId="74C51359" w14:textId="4479C9A6" w:rsidR="00463CA6" w:rsidRPr="00B926DD" w:rsidRDefault="00CA6F46" w:rsidP="00104F08">
      <w:pPr>
        <w:numPr>
          <w:ilvl w:val="0"/>
          <w:numId w:val="14"/>
        </w:numPr>
        <w:tabs>
          <w:tab w:val="left" w:pos="142"/>
        </w:tabs>
        <w:ind w:left="709" w:hanging="709"/>
      </w:pPr>
      <w:r w:rsidRPr="00B926DD">
        <w:t>G</w:t>
      </w:r>
      <w:r w:rsidR="00463CA6" w:rsidRPr="00B926DD">
        <w:t>warantowany czas reakcji na zgłoszone awarie – 24h, (wykonanie prostych napraw i diagnostyki systemu</w:t>
      </w:r>
      <w:r w:rsidR="00104F08" w:rsidRPr="00B926DD">
        <w:t>.</w:t>
      </w:r>
    </w:p>
    <w:p w14:paraId="27AD866A" w14:textId="1A5F42F4" w:rsidR="0049260F" w:rsidRDefault="007B6578" w:rsidP="00633455">
      <w:pPr>
        <w:numPr>
          <w:ilvl w:val="0"/>
          <w:numId w:val="14"/>
        </w:numPr>
        <w:tabs>
          <w:tab w:val="left" w:pos="0"/>
          <w:tab w:val="left" w:pos="142"/>
        </w:tabs>
        <w:ind w:left="0" w:firstLine="0"/>
      </w:pPr>
      <w:r w:rsidRPr="00B926DD">
        <w:t>Spisanie protokołu wraz z opisem technicznym urządzenia.</w:t>
      </w:r>
    </w:p>
    <w:p w14:paraId="1703437D" w14:textId="77777777" w:rsidR="00633455" w:rsidRDefault="00633455" w:rsidP="00633455">
      <w:pPr>
        <w:tabs>
          <w:tab w:val="left" w:pos="0"/>
          <w:tab w:val="left" w:pos="142"/>
        </w:tabs>
      </w:pPr>
    </w:p>
    <w:p w14:paraId="05B8299E" w14:textId="77777777" w:rsidR="005F6833" w:rsidRPr="00B926DD" w:rsidRDefault="005F6833" w:rsidP="00633455">
      <w:pPr>
        <w:tabs>
          <w:tab w:val="left" w:pos="0"/>
          <w:tab w:val="left" w:pos="142"/>
        </w:tabs>
      </w:pPr>
    </w:p>
    <w:p w14:paraId="470A6759" w14:textId="6A2075B3" w:rsidR="0049260F" w:rsidRPr="00B926DD" w:rsidRDefault="0049260F" w:rsidP="00B926DD">
      <w:pPr>
        <w:pStyle w:val="Akapitzlist"/>
        <w:tabs>
          <w:tab w:val="left" w:pos="0"/>
          <w:tab w:val="left" w:pos="142"/>
        </w:tabs>
        <w:spacing w:after="113"/>
        <w:ind w:left="0" w:right="2" w:firstLine="0"/>
        <w:rPr>
          <w:b/>
          <w:bCs/>
        </w:rPr>
      </w:pPr>
      <w:r w:rsidRPr="00B926DD">
        <w:rPr>
          <w:b/>
          <w:bCs/>
          <w:sz w:val="24"/>
          <w:szCs w:val="24"/>
        </w:rPr>
        <w:lastRenderedPageBreak/>
        <w:t>Obowiązki Wykonawcy</w:t>
      </w:r>
      <w:r w:rsidRPr="00B926DD">
        <w:rPr>
          <w:b/>
          <w:bCs/>
        </w:rPr>
        <w:t>:</w:t>
      </w:r>
    </w:p>
    <w:p w14:paraId="752BAF2D" w14:textId="77777777" w:rsidR="0049260F" w:rsidRPr="00B926DD" w:rsidRDefault="0049260F" w:rsidP="00AF5A6F">
      <w:pPr>
        <w:numPr>
          <w:ilvl w:val="1"/>
          <w:numId w:val="2"/>
        </w:numPr>
        <w:tabs>
          <w:tab w:val="left" w:pos="0"/>
          <w:tab w:val="left" w:pos="142"/>
        </w:tabs>
        <w:spacing w:after="0" w:line="359" w:lineRule="auto"/>
        <w:ind w:left="0" w:right="2" w:firstLine="0"/>
      </w:pPr>
      <w:r w:rsidRPr="00B926DD">
        <w:t xml:space="preserve">Wykonawca zobowiązuje się wykonać przedmiot umowy z należytą starannością zgodnie z postanowieniami umowy oraz zgodnie z wytycznymi, wskazaniami i poleceniami przedstawicieli Zamawiającego. </w:t>
      </w:r>
    </w:p>
    <w:p w14:paraId="27EC3621" w14:textId="77777777" w:rsidR="0049260F" w:rsidRPr="00B926DD" w:rsidRDefault="0049260F" w:rsidP="00AF5A6F">
      <w:pPr>
        <w:numPr>
          <w:ilvl w:val="1"/>
          <w:numId w:val="2"/>
        </w:numPr>
        <w:tabs>
          <w:tab w:val="left" w:pos="0"/>
          <w:tab w:val="left" w:pos="142"/>
        </w:tabs>
        <w:spacing w:after="1" w:line="359" w:lineRule="auto"/>
        <w:ind w:left="0" w:right="2" w:firstLine="0"/>
      </w:pPr>
      <w:r w:rsidRPr="00B926DD">
        <w:t xml:space="preserve">Wykonawca zobowiązuje się do realizacji umowy zgodnie z obowiązującymi przepisami prawa, w tym przepisami Prawo budowlane, BHP i ppoż. oraz zgodnie z wewnętrznymi regulacjami obowiązującymi u Zamawiającego stosownie do realizacji przedmiotu umowy, ewentualne kary nałożone przez organy do tego uprawnione za nieprzestrzeganie przepisów bhp, </w:t>
      </w:r>
      <w:proofErr w:type="spellStart"/>
      <w:r w:rsidRPr="00B926DD">
        <w:t>ppoż</w:t>
      </w:r>
      <w:proofErr w:type="spellEnd"/>
      <w:r w:rsidRPr="00B926DD">
        <w:t xml:space="preserve"> i innych w zakresie prac i obowiązków objętych niniejszą umową obciążają Wykonawcę. </w:t>
      </w:r>
    </w:p>
    <w:p w14:paraId="2BE54F4E" w14:textId="77777777" w:rsidR="0049260F" w:rsidRPr="00B926DD" w:rsidRDefault="0049260F" w:rsidP="00AF5A6F">
      <w:pPr>
        <w:numPr>
          <w:ilvl w:val="1"/>
          <w:numId w:val="2"/>
        </w:numPr>
        <w:tabs>
          <w:tab w:val="left" w:pos="0"/>
          <w:tab w:val="left" w:pos="142"/>
        </w:tabs>
        <w:spacing w:after="1" w:line="359" w:lineRule="auto"/>
        <w:ind w:left="0" w:right="2" w:firstLine="0"/>
      </w:pPr>
      <w:r w:rsidRPr="00B926DD">
        <w:t xml:space="preserve">Delegowanie do wykonywania prac w ramach umowy pracowników posiadających niezbędne kwalifikacje do realizacji zadań wynikających z treści niniejszej umowy, posiadających wiedzę fachową oraz doświadczenie w realizacji tego typu zamówień. Wykonawca odpowiada za działania osób, którymi posługuje się przy wykonywaniu niniejszej Umowy, jak za działania własne.  </w:t>
      </w:r>
    </w:p>
    <w:p w14:paraId="17202979" w14:textId="77777777" w:rsidR="0049260F" w:rsidRPr="00B926DD" w:rsidRDefault="0049260F" w:rsidP="00AF5A6F">
      <w:pPr>
        <w:numPr>
          <w:ilvl w:val="1"/>
          <w:numId w:val="2"/>
        </w:numPr>
        <w:tabs>
          <w:tab w:val="left" w:pos="0"/>
          <w:tab w:val="left" w:pos="142"/>
        </w:tabs>
        <w:spacing w:after="0" w:line="360" w:lineRule="auto"/>
        <w:ind w:left="0" w:right="2" w:firstLine="0"/>
      </w:pPr>
      <w:r w:rsidRPr="00B926DD">
        <w:t xml:space="preserve">Dążenie do wykonywania wszelkich prac w ramach umowy w taki sposób, aby nie powodowały zakłócenia w pracy Zamawiającego. </w:t>
      </w:r>
    </w:p>
    <w:p w14:paraId="47E3BB08" w14:textId="77777777" w:rsidR="0049260F" w:rsidRPr="00B926DD" w:rsidRDefault="0049260F" w:rsidP="00AF5A6F">
      <w:pPr>
        <w:numPr>
          <w:ilvl w:val="1"/>
          <w:numId w:val="2"/>
        </w:numPr>
        <w:tabs>
          <w:tab w:val="left" w:pos="0"/>
          <w:tab w:val="left" w:pos="142"/>
        </w:tabs>
        <w:spacing w:after="113"/>
        <w:ind w:left="0" w:right="2" w:firstLine="0"/>
      </w:pPr>
      <w:r w:rsidRPr="00B926DD">
        <w:t xml:space="preserve">Przestrzeganie przepisów porządkowych obowiązujących u Zamawiającego. </w:t>
      </w:r>
    </w:p>
    <w:p w14:paraId="068B04F7" w14:textId="77777777" w:rsidR="0049260F" w:rsidRPr="00B926DD" w:rsidRDefault="0049260F" w:rsidP="00AF5A6F">
      <w:pPr>
        <w:numPr>
          <w:ilvl w:val="1"/>
          <w:numId w:val="2"/>
        </w:numPr>
        <w:tabs>
          <w:tab w:val="left" w:pos="0"/>
          <w:tab w:val="left" w:pos="142"/>
        </w:tabs>
        <w:spacing w:after="0" w:line="359" w:lineRule="auto"/>
        <w:ind w:left="0" w:right="2" w:firstLine="0"/>
      </w:pPr>
      <w:r w:rsidRPr="00B926DD">
        <w:t xml:space="preserve">Niezwłoczne  informowanie Zamawiającego o wszelkich problemach powstających w trakcie realizacji umowy. </w:t>
      </w:r>
    </w:p>
    <w:p w14:paraId="1F261964" w14:textId="1841E10C" w:rsidR="0049260F" w:rsidRPr="00B926DD" w:rsidRDefault="0049260F" w:rsidP="00FE541D">
      <w:pPr>
        <w:numPr>
          <w:ilvl w:val="1"/>
          <w:numId w:val="2"/>
        </w:numPr>
        <w:tabs>
          <w:tab w:val="left" w:pos="0"/>
          <w:tab w:val="left" w:pos="142"/>
        </w:tabs>
        <w:spacing w:after="0" w:line="359" w:lineRule="auto"/>
        <w:ind w:left="0" w:right="2" w:firstLine="0"/>
      </w:pPr>
      <w:r w:rsidRPr="00B926DD">
        <w:t xml:space="preserve">Utylizacja na swój koszt wszystkich  zdemontowanych elementów urządzeń oraz czynnika. Sposób zagospodarowania odpadów należy udokumentować Zamawiającemu zgodnie z obowiązującymi przepisami prawa np. poprzez przekazanie kopii „karty przekazania odpadów” lub dokumentu równoważnego </w:t>
      </w:r>
    </w:p>
    <w:p w14:paraId="13A8E746" w14:textId="77777777" w:rsidR="0049260F" w:rsidRDefault="0049260F" w:rsidP="00AF5A6F">
      <w:pPr>
        <w:numPr>
          <w:ilvl w:val="1"/>
          <w:numId w:val="2"/>
        </w:numPr>
        <w:tabs>
          <w:tab w:val="left" w:pos="0"/>
          <w:tab w:val="left" w:pos="142"/>
        </w:tabs>
        <w:spacing w:after="3" w:line="359" w:lineRule="auto"/>
        <w:ind w:left="0" w:right="2" w:firstLine="0"/>
      </w:pPr>
      <w:r w:rsidRPr="00B926DD">
        <w:t xml:space="preserve">Wykorzystanie wyłącznie materiałów odpowiedniej jakości  dopuszczonych do obrotu  i posiadających niezbędne atesty i aprobaty techniczne. </w:t>
      </w:r>
    </w:p>
    <w:p w14:paraId="6E3C9655" w14:textId="77777777" w:rsidR="00B926DD" w:rsidRPr="00B926DD" w:rsidRDefault="00B926DD" w:rsidP="00B926DD">
      <w:pPr>
        <w:tabs>
          <w:tab w:val="left" w:pos="0"/>
          <w:tab w:val="left" w:pos="142"/>
        </w:tabs>
        <w:spacing w:after="3" w:line="359" w:lineRule="auto"/>
        <w:ind w:left="0" w:right="2" w:firstLine="0"/>
      </w:pPr>
    </w:p>
    <w:p w14:paraId="51BD2904" w14:textId="514B9E98" w:rsidR="0049260F" w:rsidRPr="00B926DD" w:rsidRDefault="0049260F" w:rsidP="00B926DD">
      <w:pPr>
        <w:tabs>
          <w:tab w:val="left" w:pos="0"/>
          <w:tab w:val="left" w:pos="142"/>
        </w:tabs>
        <w:spacing w:after="114"/>
        <w:ind w:left="0" w:right="2" w:firstLine="0"/>
        <w:rPr>
          <w:b/>
          <w:bCs/>
          <w:sz w:val="24"/>
          <w:szCs w:val="24"/>
        </w:rPr>
      </w:pPr>
      <w:r w:rsidRPr="00B926DD">
        <w:rPr>
          <w:b/>
          <w:bCs/>
          <w:sz w:val="24"/>
          <w:szCs w:val="24"/>
        </w:rPr>
        <w:t>Odbiór prac</w:t>
      </w:r>
    </w:p>
    <w:p w14:paraId="60DB6E52" w14:textId="77777777" w:rsidR="0049260F" w:rsidRPr="00B926DD" w:rsidRDefault="0049260F" w:rsidP="00AF5A6F">
      <w:pPr>
        <w:tabs>
          <w:tab w:val="left" w:pos="0"/>
          <w:tab w:val="left" w:pos="142"/>
        </w:tabs>
        <w:spacing w:after="0" w:line="359" w:lineRule="auto"/>
        <w:ind w:left="0" w:right="2" w:firstLine="0"/>
      </w:pPr>
      <w:r w:rsidRPr="00B926DD">
        <w:t xml:space="preserve">Wykonanie usług objętych przedmiotem umowy zostanie potwierdzone protokołem odbioru po wykonanej usłudze przeglądu, podpisanym przez Zamawiającego i Wykonawcę. </w:t>
      </w:r>
    </w:p>
    <w:p w14:paraId="0C1A205E" w14:textId="7ECE5938" w:rsidR="006934A2" w:rsidRDefault="0049260F" w:rsidP="00AF5A6F">
      <w:pPr>
        <w:tabs>
          <w:tab w:val="left" w:pos="0"/>
          <w:tab w:val="left" w:pos="142"/>
        </w:tabs>
        <w:spacing w:after="1" w:line="359" w:lineRule="auto"/>
        <w:ind w:left="0" w:right="-11" w:firstLine="0"/>
        <w:jc w:val="both"/>
      </w:pPr>
      <w:r w:rsidRPr="00B926DD">
        <w:t>Podpisanie przez Strony protokołu oznacza, że umowa została należycie wykonana przez Wykonawcę. Podpisany przez Strony protokół będzie podstawą do wystawienia przez Wykonawcę faktury za wykonaną usługę.</w:t>
      </w:r>
    </w:p>
    <w:p w14:paraId="75746111" w14:textId="77777777" w:rsidR="00B926DD" w:rsidRPr="00B926DD" w:rsidRDefault="00B926DD" w:rsidP="00AF5A6F">
      <w:pPr>
        <w:tabs>
          <w:tab w:val="left" w:pos="0"/>
          <w:tab w:val="left" w:pos="142"/>
        </w:tabs>
        <w:spacing w:after="1" w:line="359" w:lineRule="auto"/>
        <w:ind w:left="0" w:right="-11" w:firstLine="0"/>
        <w:jc w:val="both"/>
      </w:pPr>
    </w:p>
    <w:p w14:paraId="01F90FDF" w14:textId="013AE24F" w:rsidR="00463CA6" w:rsidRPr="00B926DD" w:rsidRDefault="00463CA6" w:rsidP="00B926DD">
      <w:pPr>
        <w:pStyle w:val="Akapitzlist"/>
        <w:tabs>
          <w:tab w:val="left" w:pos="142"/>
        </w:tabs>
        <w:spacing w:after="114"/>
        <w:ind w:left="0" w:right="2" w:firstLine="0"/>
        <w:rPr>
          <w:sz w:val="24"/>
          <w:szCs w:val="24"/>
        </w:rPr>
      </w:pPr>
      <w:r w:rsidRPr="00B926DD">
        <w:rPr>
          <w:b/>
          <w:bCs/>
          <w:sz w:val="24"/>
          <w:szCs w:val="24"/>
        </w:rPr>
        <w:t>Okres obowiązywania umowy:</w:t>
      </w:r>
      <w:r w:rsidRPr="00B926DD">
        <w:rPr>
          <w:sz w:val="24"/>
          <w:szCs w:val="24"/>
        </w:rPr>
        <w:t xml:space="preserve"> </w:t>
      </w:r>
      <w:r w:rsidRPr="00B926DD">
        <w:rPr>
          <w:b/>
          <w:bCs/>
          <w:sz w:val="24"/>
          <w:szCs w:val="24"/>
        </w:rPr>
        <w:t>od daty podpisania do 31.12.2026 r.</w:t>
      </w:r>
    </w:p>
    <w:p w14:paraId="4BF14536" w14:textId="77777777" w:rsidR="00463CA6" w:rsidRPr="00B926DD" w:rsidRDefault="00463CA6" w:rsidP="00463CA6">
      <w:pPr>
        <w:spacing w:after="1" w:line="359" w:lineRule="auto"/>
        <w:ind w:left="632" w:right="-11" w:firstLine="0"/>
        <w:jc w:val="both"/>
      </w:pPr>
    </w:p>
    <w:p w14:paraId="6E1BDA28" w14:textId="77777777" w:rsidR="00463CA6" w:rsidRPr="00B926DD" w:rsidRDefault="00463CA6" w:rsidP="00463CA6">
      <w:pPr>
        <w:spacing w:after="1" w:line="359" w:lineRule="auto"/>
        <w:ind w:left="632" w:right="-11" w:firstLine="0"/>
        <w:jc w:val="both"/>
      </w:pPr>
    </w:p>
    <w:sectPr w:rsidR="00463CA6" w:rsidRPr="00B926DD" w:rsidSect="00AF5A6F">
      <w:headerReference w:type="default" r:id="rId8"/>
      <w:footerReference w:type="default" r:id="rId9"/>
      <w:pgSz w:w="11906" w:h="16838"/>
      <w:pgMar w:top="1417" w:right="1417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47BEA" w14:textId="77777777" w:rsidR="0049260F" w:rsidRDefault="0049260F" w:rsidP="0049260F">
      <w:pPr>
        <w:spacing w:after="0" w:line="240" w:lineRule="auto"/>
      </w:pPr>
      <w:r>
        <w:separator/>
      </w:r>
    </w:p>
  </w:endnote>
  <w:endnote w:type="continuationSeparator" w:id="0">
    <w:p w14:paraId="0ABFE7B3" w14:textId="77777777" w:rsidR="0049260F" w:rsidRDefault="0049260F" w:rsidP="00492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9778627"/>
      <w:docPartObj>
        <w:docPartGallery w:val="Page Numbers (Bottom of Page)"/>
        <w:docPartUnique/>
      </w:docPartObj>
    </w:sdtPr>
    <w:sdtEndPr/>
    <w:sdtContent>
      <w:p w14:paraId="61E50344" w14:textId="34C85600" w:rsidR="002973E7" w:rsidRDefault="002973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A83C7E" w14:textId="77777777" w:rsidR="002973E7" w:rsidRDefault="002973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EDCCE" w14:textId="77777777" w:rsidR="0049260F" w:rsidRDefault="0049260F" w:rsidP="0049260F">
      <w:pPr>
        <w:spacing w:after="0" w:line="240" w:lineRule="auto"/>
      </w:pPr>
      <w:r>
        <w:separator/>
      </w:r>
    </w:p>
  </w:footnote>
  <w:footnote w:type="continuationSeparator" w:id="0">
    <w:p w14:paraId="7154F9BE" w14:textId="77777777" w:rsidR="0049260F" w:rsidRDefault="0049260F" w:rsidP="00492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CE307" w14:textId="02B3FADD" w:rsidR="0049260F" w:rsidRDefault="0049260F" w:rsidP="0049260F">
    <w:pPr>
      <w:pStyle w:val="Nagwek"/>
      <w:jc w:val="right"/>
    </w:pPr>
    <w:r>
      <w:t>Załącznik nr 2 do zapytania ofertowe</w:t>
    </w:r>
    <w:r w:rsidR="00F417DA">
      <w:t>go</w:t>
    </w:r>
    <w:r>
      <w:t xml:space="preserve"> z dnia     </w:t>
    </w:r>
    <w:r w:rsidR="0093213C">
      <w:t>24</w:t>
    </w:r>
    <w:r>
      <w:t>.0</w:t>
    </w:r>
    <w:r w:rsidR="00605253">
      <w:t>2</w:t>
    </w:r>
    <w:r>
      <w:t>.2026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31778"/>
    <w:multiLevelType w:val="hybridMultilevel"/>
    <w:tmpl w:val="418609C0"/>
    <w:lvl w:ilvl="0" w:tplc="89C0EE84">
      <w:start w:val="1"/>
      <w:numFmt w:val="decimal"/>
      <w:lvlText w:val="%1."/>
      <w:lvlJc w:val="left"/>
      <w:pPr>
        <w:ind w:left="912"/>
      </w:pPr>
      <w:rPr>
        <w:rFonts w:ascii="Calibri" w:hAnsi="Calibri" w:hint="default"/>
        <w:b/>
        <w:bCs w:val="0"/>
        <w:i w:val="0"/>
        <w:strike w:val="0"/>
        <w:dstrike w:val="0"/>
        <w:color w:val="000000"/>
        <w:sz w:val="22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912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446E32"/>
    <w:multiLevelType w:val="multilevel"/>
    <w:tmpl w:val="93FEF54C"/>
    <w:styleLink w:val="Biecalista2"/>
    <w:lvl w:ilvl="0">
      <w:start w:val="1"/>
      <w:numFmt w:val="decimal"/>
      <w:lvlText w:val="%1."/>
      <w:lvlJc w:val="left"/>
      <w:pPr>
        <w:ind w:left="912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912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D0B475E"/>
    <w:multiLevelType w:val="multilevel"/>
    <w:tmpl w:val="46048C2A"/>
    <w:numStyleLink w:val="Styl1"/>
  </w:abstractNum>
  <w:abstractNum w:abstractNumId="3" w15:restartNumberingAfterBreak="0">
    <w:nsid w:val="3C46131F"/>
    <w:multiLevelType w:val="multilevel"/>
    <w:tmpl w:val="46048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31667"/>
    <w:multiLevelType w:val="hybridMultilevel"/>
    <w:tmpl w:val="9D84810A"/>
    <w:lvl w:ilvl="0" w:tplc="058E666C">
      <w:start w:val="1"/>
      <w:numFmt w:val="upperRoman"/>
      <w:lvlText w:val="%1&gt;"/>
      <w:lvlJc w:val="left"/>
      <w:pPr>
        <w:ind w:left="92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4" w:hanging="360"/>
      </w:pPr>
    </w:lvl>
    <w:lvl w:ilvl="2" w:tplc="0415001B" w:tentative="1">
      <w:start w:val="1"/>
      <w:numFmt w:val="lowerRoman"/>
      <w:lvlText w:val="%3."/>
      <w:lvlJc w:val="right"/>
      <w:pPr>
        <w:ind w:left="2004" w:hanging="180"/>
      </w:pPr>
    </w:lvl>
    <w:lvl w:ilvl="3" w:tplc="0415000F" w:tentative="1">
      <w:start w:val="1"/>
      <w:numFmt w:val="decimal"/>
      <w:lvlText w:val="%4."/>
      <w:lvlJc w:val="left"/>
      <w:pPr>
        <w:ind w:left="2724" w:hanging="360"/>
      </w:pPr>
    </w:lvl>
    <w:lvl w:ilvl="4" w:tplc="04150019" w:tentative="1">
      <w:start w:val="1"/>
      <w:numFmt w:val="lowerLetter"/>
      <w:lvlText w:val="%5."/>
      <w:lvlJc w:val="left"/>
      <w:pPr>
        <w:ind w:left="3444" w:hanging="360"/>
      </w:pPr>
    </w:lvl>
    <w:lvl w:ilvl="5" w:tplc="0415001B" w:tentative="1">
      <w:start w:val="1"/>
      <w:numFmt w:val="lowerRoman"/>
      <w:lvlText w:val="%6."/>
      <w:lvlJc w:val="right"/>
      <w:pPr>
        <w:ind w:left="4164" w:hanging="180"/>
      </w:pPr>
    </w:lvl>
    <w:lvl w:ilvl="6" w:tplc="0415000F" w:tentative="1">
      <w:start w:val="1"/>
      <w:numFmt w:val="decimal"/>
      <w:lvlText w:val="%7."/>
      <w:lvlJc w:val="left"/>
      <w:pPr>
        <w:ind w:left="4884" w:hanging="360"/>
      </w:pPr>
    </w:lvl>
    <w:lvl w:ilvl="7" w:tplc="04150019" w:tentative="1">
      <w:start w:val="1"/>
      <w:numFmt w:val="lowerLetter"/>
      <w:lvlText w:val="%8."/>
      <w:lvlJc w:val="left"/>
      <w:pPr>
        <w:ind w:left="5604" w:hanging="360"/>
      </w:pPr>
    </w:lvl>
    <w:lvl w:ilvl="8" w:tplc="0415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5" w15:restartNumberingAfterBreak="0">
    <w:nsid w:val="3E5171B2"/>
    <w:multiLevelType w:val="hybridMultilevel"/>
    <w:tmpl w:val="619E4724"/>
    <w:lvl w:ilvl="0" w:tplc="5A92F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234E6"/>
    <w:multiLevelType w:val="hybridMultilevel"/>
    <w:tmpl w:val="9264A62E"/>
    <w:lvl w:ilvl="0" w:tplc="B616FFE4">
      <w:start w:val="2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2" w:hanging="360"/>
      </w:pPr>
    </w:lvl>
    <w:lvl w:ilvl="2" w:tplc="0415001B" w:tentative="1">
      <w:start w:val="1"/>
      <w:numFmt w:val="lowerRoman"/>
      <w:lvlText w:val="%3."/>
      <w:lvlJc w:val="right"/>
      <w:pPr>
        <w:ind w:left="2712" w:hanging="180"/>
      </w:pPr>
    </w:lvl>
    <w:lvl w:ilvl="3" w:tplc="0415000F" w:tentative="1">
      <w:start w:val="1"/>
      <w:numFmt w:val="decimal"/>
      <w:lvlText w:val="%4."/>
      <w:lvlJc w:val="left"/>
      <w:pPr>
        <w:ind w:left="3432" w:hanging="360"/>
      </w:pPr>
    </w:lvl>
    <w:lvl w:ilvl="4" w:tplc="04150019" w:tentative="1">
      <w:start w:val="1"/>
      <w:numFmt w:val="lowerLetter"/>
      <w:lvlText w:val="%5."/>
      <w:lvlJc w:val="left"/>
      <w:pPr>
        <w:ind w:left="4152" w:hanging="360"/>
      </w:pPr>
    </w:lvl>
    <w:lvl w:ilvl="5" w:tplc="0415001B" w:tentative="1">
      <w:start w:val="1"/>
      <w:numFmt w:val="lowerRoman"/>
      <w:lvlText w:val="%6."/>
      <w:lvlJc w:val="right"/>
      <w:pPr>
        <w:ind w:left="4872" w:hanging="180"/>
      </w:pPr>
    </w:lvl>
    <w:lvl w:ilvl="6" w:tplc="0415000F" w:tentative="1">
      <w:start w:val="1"/>
      <w:numFmt w:val="decimal"/>
      <w:lvlText w:val="%7."/>
      <w:lvlJc w:val="left"/>
      <w:pPr>
        <w:ind w:left="5592" w:hanging="360"/>
      </w:pPr>
    </w:lvl>
    <w:lvl w:ilvl="7" w:tplc="04150019" w:tentative="1">
      <w:start w:val="1"/>
      <w:numFmt w:val="lowerLetter"/>
      <w:lvlText w:val="%8."/>
      <w:lvlJc w:val="left"/>
      <w:pPr>
        <w:ind w:left="6312" w:hanging="360"/>
      </w:pPr>
    </w:lvl>
    <w:lvl w:ilvl="8" w:tplc="0415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43165DCA"/>
    <w:multiLevelType w:val="hybridMultilevel"/>
    <w:tmpl w:val="A28C54F8"/>
    <w:lvl w:ilvl="0" w:tplc="1E58812A">
      <w:start w:val="18"/>
      <w:numFmt w:val="lowerLetter"/>
      <w:lvlText w:val="%1."/>
      <w:lvlJc w:val="left"/>
      <w:pPr>
        <w:ind w:left="12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8" w15:restartNumberingAfterBreak="0">
    <w:nsid w:val="4E0D070B"/>
    <w:multiLevelType w:val="hybridMultilevel"/>
    <w:tmpl w:val="473066DE"/>
    <w:lvl w:ilvl="0" w:tplc="C2EA3152">
      <w:start w:val="1"/>
      <w:numFmt w:val="decimal"/>
      <w:lvlText w:val="%1."/>
      <w:lvlJc w:val="left"/>
      <w:pPr>
        <w:ind w:left="3261"/>
      </w:pPr>
      <w:rPr>
        <w:rFonts w:ascii="Calibri" w:eastAsia="Calibri" w:hAnsi="Calibri" w:cs="Calibri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3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4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4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5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6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7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7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8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EC3595B"/>
    <w:multiLevelType w:val="hybridMultilevel"/>
    <w:tmpl w:val="96B88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31D9F"/>
    <w:multiLevelType w:val="hybridMultilevel"/>
    <w:tmpl w:val="79EE43C2"/>
    <w:lvl w:ilvl="0" w:tplc="BA002A6A">
      <w:start w:val="1"/>
      <w:numFmt w:val="decimal"/>
      <w:lvlText w:val="%1."/>
      <w:lvlJc w:val="left"/>
      <w:pPr>
        <w:ind w:left="912"/>
      </w:pPr>
      <w:rPr>
        <w:rFonts w:ascii="Open Sans" w:eastAsia="Open Sans" w:hAnsi="Open Sans" w:cs="Open Sans"/>
        <w:b/>
        <w:bCs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66A62AE">
      <w:start w:val="1"/>
      <w:numFmt w:val="decimal"/>
      <w:lvlText w:val="%2."/>
      <w:lvlJc w:val="left"/>
      <w:pPr>
        <w:ind w:left="912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A8AA8">
      <w:start w:val="1"/>
      <w:numFmt w:val="lowerRoman"/>
      <w:lvlText w:val="%3"/>
      <w:lvlJc w:val="left"/>
      <w:pPr>
        <w:ind w:left="150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51E40A0">
      <w:start w:val="1"/>
      <w:numFmt w:val="decimal"/>
      <w:lvlText w:val="%4"/>
      <w:lvlJc w:val="left"/>
      <w:pPr>
        <w:ind w:left="222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9EACB82">
      <w:start w:val="1"/>
      <w:numFmt w:val="lowerLetter"/>
      <w:lvlText w:val="%5"/>
      <w:lvlJc w:val="left"/>
      <w:pPr>
        <w:ind w:left="294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5B838EE">
      <w:start w:val="1"/>
      <w:numFmt w:val="lowerRoman"/>
      <w:lvlText w:val="%6"/>
      <w:lvlJc w:val="left"/>
      <w:pPr>
        <w:ind w:left="366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F6A02A">
      <w:start w:val="1"/>
      <w:numFmt w:val="decimal"/>
      <w:lvlText w:val="%7"/>
      <w:lvlJc w:val="left"/>
      <w:pPr>
        <w:ind w:left="438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3B80A20">
      <w:start w:val="1"/>
      <w:numFmt w:val="lowerLetter"/>
      <w:lvlText w:val="%8"/>
      <w:lvlJc w:val="left"/>
      <w:pPr>
        <w:ind w:left="510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DECC1F8">
      <w:start w:val="1"/>
      <w:numFmt w:val="lowerRoman"/>
      <w:lvlText w:val="%9"/>
      <w:lvlJc w:val="left"/>
      <w:pPr>
        <w:ind w:left="582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8222CB1"/>
    <w:multiLevelType w:val="hybridMultilevel"/>
    <w:tmpl w:val="6D548B36"/>
    <w:lvl w:ilvl="0" w:tplc="1E9CAF1C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8450C">
      <w:start w:val="1"/>
      <w:numFmt w:val="lowerLetter"/>
      <w:lvlText w:val="%2."/>
      <w:lvlJc w:val="left"/>
      <w:pPr>
        <w:ind w:left="8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DAC930">
      <w:start w:val="1"/>
      <w:numFmt w:val="lowerRoman"/>
      <w:lvlText w:val="%3"/>
      <w:lvlJc w:val="left"/>
      <w:pPr>
        <w:ind w:left="1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309980">
      <w:start w:val="1"/>
      <w:numFmt w:val="decimal"/>
      <w:lvlText w:val="%4"/>
      <w:lvlJc w:val="left"/>
      <w:pPr>
        <w:ind w:left="2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889BE2">
      <w:start w:val="1"/>
      <w:numFmt w:val="lowerLetter"/>
      <w:lvlText w:val="%5"/>
      <w:lvlJc w:val="left"/>
      <w:pPr>
        <w:ind w:left="2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633DC">
      <w:start w:val="1"/>
      <w:numFmt w:val="lowerRoman"/>
      <w:lvlText w:val="%6"/>
      <w:lvlJc w:val="left"/>
      <w:pPr>
        <w:ind w:left="3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043E1E">
      <w:start w:val="1"/>
      <w:numFmt w:val="decimal"/>
      <w:lvlText w:val="%7"/>
      <w:lvlJc w:val="left"/>
      <w:pPr>
        <w:ind w:left="4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9E747E">
      <w:start w:val="1"/>
      <w:numFmt w:val="lowerLetter"/>
      <w:lvlText w:val="%8"/>
      <w:lvlJc w:val="left"/>
      <w:pPr>
        <w:ind w:left="5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20BB0C">
      <w:start w:val="1"/>
      <w:numFmt w:val="lowerRoman"/>
      <w:lvlText w:val="%9"/>
      <w:lvlJc w:val="left"/>
      <w:pPr>
        <w:ind w:left="5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95C44D5"/>
    <w:multiLevelType w:val="multilevel"/>
    <w:tmpl w:val="05D05D48"/>
    <w:styleLink w:val="Biecalista1"/>
    <w:lvl w:ilvl="0">
      <w:start w:val="1"/>
      <w:numFmt w:val="decimal"/>
      <w:lvlText w:val="%1."/>
      <w:lvlJc w:val="left"/>
      <w:pPr>
        <w:ind w:left="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912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Open Sans" w:eastAsia="Open Sans" w:hAnsi="Open Sans" w:cs="Open San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436BF3"/>
    <w:multiLevelType w:val="multilevel"/>
    <w:tmpl w:val="46048C2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589222">
    <w:abstractNumId w:val="11"/>
  </w:num>
  <w:num w:numId="2" w16cid:durableId="268855821">
    <w:abstractNumId w:val="10"/>
  </w:num>
  <w:num w:numId="3" w16cid:durableId="313145140">
    <w:abstractNumId w:val="7"/>
  </w:num>
  <w:num w:numId="4" w16cid:durableId="1581985042">
    <w:abstractNumId w:val="9"/>
  </w:num>
  <w:num w:numId="5" w16cid:durableId="423460101">
    <w:abstractNumId w:val="4"/>
  </w:num>
  <w:num w:numId="6" w16cid:durableId="455760595">
    <w:abstractNumId w:val="5"/>
  </w:num>
  <w:num w:numId="7" w16cid:durableId="30693239">
    <w:abstractNumId w:val="0"/>
  </w:num>
  <w:num w:numId="8" w16cid:durableId="1338115108">
    <w:abstractNumId w:val="12"/>
  </w:num>
  <w:num w:numId="9" w16cid:durableId="1420178302">
    <w:abstractNumId w:val="1"/>
  </w:num>
  <w:num w:numId="10" w16cid:durableId="1531995891">
    <w:abstractNumId w:val="8"/>
  </w:num>
  <w:num w:numId="11" w16cid:durableId="1108551654">
    <w:abstractNumId w:val="6"/>
  </w:num>
  <w:num w:numId="12" w16cid:durableId="826899571">
    <w:abstractNumId w:val="2"/>
  </w:num>
  <w:num w:numId="13" w16cid:durableId="677853212">
    <w:abstractNumId w:val="13"/>
  </w:num>
  <w:num w:numId="14" w16cid:durableId="792406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D5"/>
    <w:rsid w:val="00045C36"/>
    <w:rsid w:val="00103299"/>
    <w:rsid w:val="00104F08"/>
    <w:rsid w:val="0014574E"/>
    <w:rsid w:val="00170812"/>
    <w:rsid w:val="001847AD"/>
    <w:rsid w:val="001C7333"/>
    <w:rsid w:val="001F35E1"/>
    <w:rsid w:val="00203C9D"/>
    <w:rsid w:val="002973E7"/>
    <w:rsid w:val="002C608E"/>
    <w:rsid w:val="00463CA6"/>
    <w:rsid w:val="00464BE2"/>
    <w:rsid w:val="0048526A"/>
    <w:rsid w:val="0049260F"/>
    <w:rsid w:val="0052694B"/>
    <w:rsid w:val="005719D5"/>
    <w:rsid w:val="005B1601"/>
    <w:rsid w:val="005C48DD"/>
    <w:rsid w:val="005E6BB4"/>
    <w:rsid w:val="005F6833"/>
    <w:rsid w:val="00605253"/>
    <w:rsid w:val="00633455"/>
    <w:rsid w:val="006366F8"/>
    <w:rsid w:val="006934A2"/>
    <w:rsid w:val="006A76F6"/>
    <w:rsid w:val="00747BFE"/>
    <w:rsid w:val="007B6578"/>
    <w:rsid w:val="007F65BD"/>
    <w:rsid w:val="00851D74"/>
    <w:rsid w:val="00853CA9"/>
    <w:rsid w:val="0093213C"/>
    <w:rsid w:val="00965219"/>
    <w:rsid w:val="00A92CAF"/>
    <w:rsid w:val="00A97AD6"/>
    <w:rsid w:val="00AF5A6F"/>
    <w:rsid w:val="00B26058"/>
    <w:rsid w:val="00B926DD"/>
    <w:rsid w:val="00BF41ED"/>
    <w:rsid w:val="00C12361"/>
    <w:rsid w:val="00CA1E74"/>
    <w:rsid w:val="00CA6F46"/>
    <w:rsid w:val="00CD5549"/>
    <w:rsid w:val="00D30998"/>
    <w:rsid w:val="00D353AB"/>
    <w:rsid w:val="00D36942"/>
    <w:rsid w:val="00DC6443"/>
    <w:rsid w:val="00EB5827"/>
    <w:rsid w:val="00F417DA"/>
    <w:rsid w:val="00F54072"/>
    <w:rsid w:val="00FC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8CB33"/>
  <w15:chartTrackingRefBased/>
  <w15:docId w15:val="{E569D65F-889D-4864-A250-1AF0CD99A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60F"/>
    <w:pPr>
      <w:spacing w:after="145"/>
      <w:ind w:left="214" w:hanging="10"/>
    </w:pPr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19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19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19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19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19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19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19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19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19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19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19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19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19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19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19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19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19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19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19D5"/>
    <w:pPr>
      <w:numPr>
        <w:ilvl w:val="1"/>
      </w:numPr>
      <w:ind w:left="214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19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19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19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19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19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19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19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19D5"/>
    <w:rPr>
      <w:b/>
      <w:bCs/>
      <w:smallCaps/>
      <w:color w:val="0F4761" w:themeColor="accent1" w:themeShade="BF"/>
      <w:spacing w:val="5"/>
    </w:rPr>
  </w:style>
  <w:style w:type="character" w:customStyle="1" w:styleId="Teksttreci2">
    <w:name w:val="Tekst treści (2)_"/>
    <w:link w:val="Teksttreci20"/>
    <w:rsid w:val="0049260F"/>
    <w:rPr>
      <w:rFonts w:eastAsia="Calibri" w:cs="Calibri"/>
      <w:sz w:val="24"/>
      <w:szCs w:val="24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9260F"/>
    <w:pPr>
      <w:widowControl w:val="0"/>
      <w:shd w:val="clear" w:color="auto" w:fill="FFFFFF"/>
      <w:spacing w:before="360" w:after="0" w:line="335" w:lineRule="exact"/>
      <w:ind w:left="0" w:hanging="360"/>
      <w:jc w:val="both"/>
    </w:pPr>
    <w:rPr>
      <w:rFonts w:asciiTheme="minorHAnsi" w:hAnsiTheme="minorHAnsi"/>
      <w:color w:val="auto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92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60F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2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60F"/>
    <w:rPr>
      <w:rFonts w:ascii="Calibri" w:eastAsia="Calibri" w:hAnsi="Calibri" w:cs="Calibri"/>
      <w:color w:val="000000"/>
      <w:lang w:eastAsia="pl-PL"/>
    </w:rPr>
  </w:style>
  <w:style w:type="numbering" w:customStyle="1" w:styleId="Biecalista1">
    <w:name w:val="Bieżąca lista1"/>
    <w:uiPriority w:val="99"/>
    <w:rsid w:val="00464BE2"/>
    <w:pPr>
      <w:numPr>
        <w:numId w:val="8"/>
      </w:numPr>
    </w:pPr>
  </w:style>
  <w:style w:type="numbering" w:customStyle="1" w:styleId="Biecalista2">
    <w:name w:val="Bieżąca lista2"/>
    <w:uiPriority w:val="99"/>
    <w:rsid w:val="00464BE2"/>
    <w:pPr>
      <w:numPr>
        <w:numId w:val="9"/>
      </w:numPr>
    </w:pPr>
  </w:style>
  <w:style w:type="numbering" w:customStyle="1" w:styleId="Styl1">
    <w:name w:val="Styl1"/>
    <w:uiPriority w:val="99"/>
    <w:rsid w:val="00104F0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93B61-90D7-48F9-81E6-FCA64ADDB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4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Bielicki Tomasz</dc:creator>
  <cp:keywords/>
  <dc:description/>
  <cp:lastModifiedBy>Bielicki Tomasz</cp:lastModifiedBy>
  <cp:revision>24</cp:revision>
  <dcterms:created xsi:type="dcterms:W3CDTF">2026-01-13T09:48:00Z</dcterms:created>
  <dcterms:modified xsi:type="dcterms:W3CDTF">2026-02-24T13:19:00Z</dcterms:modified>
</cp:coreProperties>
</file>